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A7" w:rsidRPr="00882421" w:rsidRDefault="00C058A7" w:rsidP="00C058A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>вания   земельного участка или объекта капитального строительства</w:t>
      </w:r>
    </w:p>
    <w:p w:rsidR="00C058A7" w:rsidRDefault="00C058A7" w:rsidP="00C058A7">
      <w:pPr>
        <w:ind w:firstLine="708"/>
        <w:jc w:val="both"/>
        <w:rPr>
          <w:color w:val="000000"/>
        </w:rPr>
      </w:pPr>
    </w:p>
    <w:p w:rsidR="00C058A7" w:rsidRPr="00882421" w:rsidRDefault="00C058A7" w:rsidP="00C058A7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пользования) необходимо  для  тех  видов использования недвижимости, которые указаны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C058A7" w:rsidRPr="00534485" w:rsidRDefault="00C058A7" w:rsidP="00C058A7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</w:t>
      </w:r>
      <w:r w:rsidRPr="00534485">
        <w:t>н</w:t>
      </w:r>
      <w:r w:rsidRPr="00534485">
        <w:t xml:space="preserve">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C058A7" w:rsidRPr="00882421" w:rsidRDefault="00C058A7" w:rsidP="00C058A7">
      <w:pPr>
        <w:jc w:val="both"/>
        <w:rPr>
          <w:color w:val="000000"/>
        </w:rPr>
      </w:pPr>
    </w:p>
    <w:p w:rsidR="00C058A7" w:rsidRPr="00882421" w:rsidRDefault="00C058A7" w:rsidP="00C058A7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C058A7" w:rsidRPr="00882421" w:rsidRDefault="00C058A7" w:rsidP="00C058A7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C058A7" w:rsidRPr="00882421" w:rsidRDefault="00C058A7" w:rsidP="00C058A7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C058A7" w:rsidRPr="00882421" w:rsidRDefault="00C058A7" w:rsidP="00C058A7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C058A7" w:rsidRPr="00882421" w:rsidRDefault="00C058A7" w:rsidP="00C058A7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C058A7" w:rsidRPr="00882421" w:rsidRDefault="00C058A7" w:rsidP="00C058A7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</w:t>
      </w:r>
      <w:r w:rsidRPr="00882421">
        <w:rPr>
          <w:color w:val="000000"/>
        </w:rPr>
        <w:t>б</w:t>
      </w:r>
      <w:r w:rsidRPr="00882421">
        <w:rPr>
          <w:color w:val="000000"/>
        </w:rPr>
        <w:t xml:space="preserve">личных слушаний предусмотрен главой 4 части 1 настоящих Правил. </w:t>
      </w:r>
    </w:p>
    <w:p w:rsidR="00C058A7" w:rsidRDefault="00C058A7" w:rsidP="00C058A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</w:t>
      </w:r>
      <w:r w:rsidRPr="00882421">
        <w:rPr>
          <w:color w:val="000000"/>
        </w:rPr>
        <w:t>и</w:t>
      </w:r>
      <w:r w:rsidRPr="00882421">
        <w:rPr>
          <w:color w:val="000000"/>
        </w:rPr>
        <w:t>ториальной зоны,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</w:t>
      </w:r>
      <w:r w:rsidRPr="00882421">
        <w:rPr>
          <w:color w:val="000000"/>
        </w:rPr>
        <w:t>ь</w:t>
      </w:r>
      <w:r w:rsidRPr="00882421">
        <w:rPr>
          <w:color w:val="000000"/>
        </w:rPr>
        <w:t>ного строительства, подверженных риску такого негативного воздействия.</w:t>
      </w:r>
    </w:p>
    <w:p w:rsidR="00C058A7" w:rsidRPr="00534485" w:rsidRDefault="00C058A7" w:rsidP="00C058A7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</w:t>
      </w:r>
      <w:r w:rsidRPr="007437A6">
        <w:t>о</w:t>
      </w:r>
      <w:r w:rsidRPr="007437A6">
        <w:t>торому запрашивается данное разрешение, правообладателям объектов капитального стро</w:t>
      </w:r>
      <w:r w:rsidRPr="007437A6">
        <w:t>и</w:t>
      </w:r>
      <w:r w:rsidRPr="007437A6">
        <w:t>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</w:t>
      </w:r>
      <w:r w:rsidRPr="007437A6">
        <w:t>е</w:t>
      </w:r>
      <w:r w:rsidRPr="007437A6">
        <w:t>лям помещений, являющихся частью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</w:t>
      </w:r>
      <w:r w:rsidRPr="007437A6">
        <w:t>д</w:t>
      </w:r>
      <w:r w:rsidRPr="007437A6">
        <w:t>нее чем через десять дней со дня поступления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C058A7" w:rsidRPr="00882421" w:rsidRDefault="00C058A7" w:rsidP="00C058A7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C058A7" w:rsidRPr="00882421" w:rsidRDefault="00C058A7" w:rsidP="00C058A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Участники публичных слушаний по вопросу о предоставлении разрешения на у</w:t>
      </w:r>
      <w:r w:rsidRPr="00882421">
        <w:rPr>
          <w:color w:val="000000"/>
        </w:rPr>
        <w:t>с</w:t>
      </w:r>
      <w:r w:rsidRPr="00882421">
        <w:rPr>
          <w:color w:val="000000"/>
        </w:rPr>
        <w:t xml:space="preserve">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C058A7" w:rsidRDefault="00C058A7" w:rsidP="00C058A7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058A7" w:rsidRPr="00F85FFD" w:rsidRDefault="00C058A7" w:rsidP="00C058A7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7437A6">
        <w:t>а</w:t>
      </w:r>
      <w:r w:rsidRPr="007437A6">
        <w:t>ния (при наличии официального сайта муниципального образования) в сети "Интернет".</w:t>
      </w:r>
    </w:p>
    <w:p w:rsidR="00C058A7" w:rsidRPr="00882421" w:rsidRDefault="00C058A7" w:rsidP="00C058A7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ния, решение о предоставлении разрешения на условно разрешенный вид использования т</w:t>
      </w:r>
      <w:r w:rsidRPr="00882421">
        <w:rPr>
          <w:color w:val="000000"/>
        </w:rPr>
        <w:t>а</w:t>
      </w:r>
      <w:r w:rsidRPr="00882421">
        <w:rPr>
          <w:color w:val="000000"/>
        </w:rPr>
        <w:t>кому лицу принимается без проведения публичных слушаний.</w:t>
      </w:r>
    </w:p>
    <w:p w:rsidR="00C058A7" w:rsidRPr="00882421" w:rsidRDefault="00C058A7" w:rsidP="00C058A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Спасского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C058A7" w:rsidRPr="00882421" w:rsidRDefault="00C058A7" w:rsidP="00C058A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</w:t>
      </w:r>
      <w:r w:rsidRPr="00882421">
        <w:rPr>
          <w:color w:val="000000"/>
        </w:rPr>
        <w:t>а</w:t>
      </w:r>
      <w:r w:rsidRPr="00882421"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C058A7" w:rsidRPr="00882421" w:rsidRDefault="00C058A7" w:rsidP="00C058A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Спасского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опубликованию в п</w:t>
      </w:r>
      <w:r w:rsidRPr="00882421">
        <w:rPr>
          <w:color w:val="000000"/>
        </w:rPr>
        <w:t>о</w:t>
      </w:r>
      <w:r w:rsidRPr="00882421">
        <w:rPr>
          <w:color w:val="000000"/>
        </w:rPr>
        <w:t>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 (при наличии официального сайта муниципального образования) в сети «Интернет».</w:t>
      </w:r>
    </w:p>
    <w:p w:rsidR="00C058A7" w:rsidRPr="00882421" w:rsidRDefault="00C058A7" w:rsidP="00C058A7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ущерба соседним землепользователям и снижения стоимости соседних объектов недвижимости.</w:t>
      </w:r>
    </w:p>
    <w:p w:rsidR="00C058A7" w:rsidRPr="00882421" w:rsidRDefault="00C058A7" w:rsidP="00C058A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58A7"/>
    <w:rsid w:val="00043BFC"/>
    <w:rsid w:val="0013640E"/>
    <w:rsid w:val="005A3767"/>
    <w:rsid w:val="00B819A4"/>
    <w:rsid w:val="00C058A7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2017-11-16T12:36:00Z</dcterms:created>
  <dcterms:modified xsi:type="dcterms:W3CDTF">2017-11-16T12:37:00Z</dcterms:modified>
</cp:coreProperties>
</file>